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CB" w:rsidRDefault="00483E42" w:rsidP="00483E42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175260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port_Ic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03" cy="146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E42" w:rsidRDefault="00483E42" w:rsidP="00483E4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Passport to Pittsburgh, LLC presents</w:t>
      </w:r>
    </w:p>
    <w:p w:rsidR="00483E42" w:rsidRPr="00C97DC0" w:rsidRDefault="00483E42" w:rsidP="00483E42">
      <w:pPr>
        <w:pStyle w:val="NoSpacing"/>
        <w:jc w:val="center"/>
        <w:rPr>
          <w:b/>
          <w:sz w:val="28"/>
          <w:szCs w:val="28"/>
        </w:rPr>
      </w:pPr>
      <w:r w:rsidRPr="00C97DC0">
        <w:rPr>
          <w:b/>
          <w:sz w:val="28"/>
          <w:szCs w:val="28"/>
        </w:rPr>
        <w:t>The “Pittsburgh 101 “Tour</w:t>
      </w:r>
    </w:p>
    <w:p w:rsidR="00483E42" w:rsidRDefault="00483E42" w:rsidP="00483E42">
      <w:pPr>
        <w:pStyle w:val="NoSpacing"/>
        <w:jc w:val="center"/>
        <w:rPr>
          <w:sz w:val="28"/>
          <w:szCs w:val="28"/>
        </w:rPr>
      </w:pPr>
    </w:p>
    <w:p w:rsidR="00483E42" w:rsidRDefault="00C97DC0" w:rsidP="00C97DC0">
      <w:pPr>
        <w:pStyle w:val="NoSpacing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Tepper</w:t>
      </w:r>
      <w:proofErr w:type="spellEnd"/>
      <w:r>
        <w:rPr>
          <w:sz w:val="28"/>
          <w:szCs w:val="28"/>
        </w:rPr>
        <w:t xml:space="preserve"> School of Business    </w:t>
      </w:r>
      <w:r w:rsidR="00483E42">
        <w:rPr>
          <w:sz w:val="28"/>
          <w:szCs w:val="28"/>
        </w:rPr>
        <w:t xml:space="preserve">Saturday October 15, 2016  </w:t>
      </w:r>
      <w:r>
        <w:rPr>
          <w:sz w:val="28"/>
          <w:szCs w:val="28"/>
        </w:rPr>
        <w:t xml:space="preserve">   </w:t>
      </w:r>
      <w:r w:rsidR="00483E42">
        <w:rPr>
          <w:sz w:val="28"/>
          <w:szCs w:val="28"/>
        </w:rPr>
        <w:t xml:space="preserve"> 9:30-12:30</w:t>
      </w:r>
    </w:p>
    <w:p w:rsidR="00483E42" w:rsidRDefault="00483E42" w:rsidP="00483E42">
      <w:pPr>
        <w:pStyle w:val="NoSpacing"/>
        <w:jc w:val="center"/>
        <w:rPr>
          <w:sz w:val="28"/>
          <w:szCs w:val="28"/>
        </w:rPr>
      </w:pPr>
    </w:p>
    <w:p w:rsidR="00483E42" w:rsidRDefault="00483E42" w:rsidP="00483E4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Join in the fun of this </w:t>
      </w:r>
      <w:r w:rsidR="006514A1">
        <w:rPr>
          <w:sz w:val="28"/>
          <w:szCs w:val="28"/>
        </w:rPr>
        <w:t>“</w:t>
      </w:r>
      <w:r>
        <w:rPr>
          <w:sz w:val="28"/>
          <w:szCs w:val="28"/>
        </w:rPr>
        <w:t>crash course</w:t>
      </w:r>
      <w:r w:rsidR="006514A1">
        <w:rPr>
          <w:sz w:val="28"/>
          <w:szCs w:val="28"/>
        </w:rPr>
        <w:t>”</w:t>
      </w:r>
      <w:r>
        <w:rPr>
          <w:sz w:val="28"/>
          <w:szCs w:val="28"/>
        </w:rPr>
        <w:t xml:space="preserve"> on the city of Pittsburgh!</w:t>
      </w:r>
    </w:p>
    <w:p w:rsidR="00483E42" w:rsidRDefault="00483E42" w:rsidP="00483E4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We will visit landmarks, attractions and neighborhoods to learn and experience the “burgh” o</w:t>
      </w:r>
      <w:r w:rsidR="00F61C78">
        <w:rPr>
          <w:sz w:val="28"/>
          <w:szCs w:val="28"/>
        </w:rPr>
        <w:t>n this whirlwind tour of the “city of bridges”</w:t>
      </w:r>
      <w:r>
        <w:rPr>
          <w:sz w:val="28"/>
          <w:szCs w:val="28"/>
        </w:rPr>
        <w:t>.</w:t>
      </w:r>
    </w:p>
    <w:p w:rsidR="00483E42" w:rsidRDefault="00483E42" w:rsidP="00483E42">
      <w:pPr>
        <w:pStyle w:val="NoSpacing"/>
        <w:jc w:val="center"/>
        <w:rPr>
          <w:sz w:val="28"/>
          <w:szCs w:val="28"/>
        </w:rPr>
      </w:pPr>
    </w:p>
    <w:p w:rsidR="00C97DC0" w:rsidRDefault="00483E42" w:rsidP="00483E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9:30 Am- Pick up CMU Campus</w:t>
      </w:r>
      <w:r w:rsidR="006514A1">
        <w:rPr>
          <w:sz w:val="28"/>
          <w:szCs w:val="28"/>
        </w:rPr>
        <w:t>:</w:t>
      </w:r>
      <w:r w:rsidR="00C97DC0">
        <w:rPr>
          <w:sz w:val="28"/>
          <w:szCs w:val="28"/>
        </w:rPr>
        <w:t xml:space="preserve"> </w:t>
      </w:r>
      <w:proofErr w:type="spellStart"/>
      <w:r w:rsidR="00C97DC0">
        <w:rPr>
          <w:sz w:val="28"/>
          <w:szCs w:val="28"/>
        </w:rPr>
        <w:t>Tepper</w:t>
      </w:r>
      <w:proofErr w:type="spellEnd"/>
      <w:r w:rsidR="00C97DC0">
        <w:rPr>
          <w:sz w:val="28"/>
          <w:szCs w:val="28"/>
        </w:rPr>
        <w:t xml:space="preserve"> School of Business –</w:t>
      </w:r>
      <w:r>
        <w:rPr>
          <w:sz w:val="28"/>
          <w:szCs w:val="28"/>
        </w:rPr>
        <w:t xml:space="preserve"> </w:t>
      </w:r>
    </w:p>
    <w:p w:rsidR="00483E42" w:rsidRPr="006514A1" w:rsidRDefault="00F61C78" w:rsidP="00483E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6514A1">
        <w:rPr>
          <w:sz w:val="24"/>
          <w:szCs w:val="24"/>
        </w:rPr>
        <w:t>(</w:t>
      </w:r>
      <w:r w:rsidR="00483E42" w:rsidRPr="006514A1">
        <w:rPr>
          <w:sz w:val="24"/>
          <w:szCs w:val="24"/>
        </w:rPr>
        <w:t xml:space="preserve">Corner of </w:t>
      </w:r>
      <w:r w:rsidR="00C97DC0" w:rsidRPr="006514A1">
        <w:rPr>
          <w:sz w:val="24"/>
          <w:szCs w:val="24"/>
        </w:rPr>
        <w:t>Tech Street and Margaret Morrison</w:t>
      </w:r>
      <w:r w:rsidR="006514A1">
        <w:rPr>
          <w:sz w:val="24"/>
          <w:szCs w:val="24"/>
        </w:rPr>
        <w:t>)</w:t>
      </w:r>
    </w:p>
    <w:p w:rsidR="00483E42" w:rsidRDefault="00483E42" w:rsidP="00483E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10:00 am- </w:t>
      </w:r>
      <w:r w:rsidRPr="006514A1">
        <w:rPr>
          <w:b/>
          <w:sz w:val="28"/>
          <w:szCs w:val="28"/>
        </w:rPr>
        <w:t>Duquesne Incline</w:t>
      </w:r>
      <w:r>
        <w:rPr>
          <w:sz w:val="28"/>
          <w:szCs w:val="28"/>
        </w:rPr>
        <w:t xml:space="preserve"> ride and tour  </w:t>
      </w:r>
      <w:hyperlink r:id="rId5" w:history="1">
        <w:r w:rsidRPr="008D3D69">
          <w:rPr>
            <w:rStyle w:val="Hyperlink"/>
            <w:sz w:val="28"/>
            <w:szCs w:val="28"/>
          </w:rPr>
          <w:t>duq.incline@duquesneincline.org</w:t>
        </w:r>
      </w:hyperlink>
    </w:p>
    <w:p w:rsidR="00483E42" w:rsidRDefault="00483E42" w:rsidP="00483E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iconic Pittsburgh h</w:t>
      </w:r>
      <w:r w:rsidR="006514A1">
        <w:rPr>
          <w:sz w:val="28"/>
          <w:szCs w:val="28"/>
        </w:rPr>
        <w:t xml:space="preserve">istoric landmark </w:t>
      </w:r>
      <w:r>
        <w:rPr>
          <w:sz w:val="28"/>
          <w:szCs w:val="28"/>
        </w:rPr>
        <w:t xml:space="preserve">opened its doors to passengers in 1877 and is still operating using the same </w:t>
      </w:r>
      <w:r w:rsidR="00DD2A62">
        <w:rPr>
          <w:sz w:val="28"/>
          <w:szCs w:val="28"/>
        </w:rPr>
        <w:t>hoisting</w:t>
      </w:r>
      <w:r>
        <w:rPr>
          <w:sz w:val="28"/>
          <w:szCs w:val="28"/>
        </w:rPr>
        <w:t xml:space="preserve"> </w:t>
      </w:r>
      <w:r w:rsidR="006514A1">
        <w:rPr>
          <w:sz w:val="28"/>
          <w:szCs w:val="28"/>
        </w:rPr>
        <w:t xml:space="preserve">system today.  </w:t>
      </w:r>
      <w:r>
        <w:rPr>
          <w:sz w:val="28"/>
          <w:szCs w:val="28"/>
        </w:rPr>
        <w:t xml:space="preserve">We will ride the “funicular” up the side of Mt. Washington and enjoy </w:t>
      </w:r>
      <w:r w:rsidR="006514A1">
        <w:rPr>
          <w:sz w:val="28"/>
          <w:szCs w:val="28"/>
        </w:rPr>
        <w:t>the view</w:t>
      </w:r>
      <w:r>
        <w:rPr>
          <w:sz w:val="28"/>
          <w:szCs w:val="28"/>
        </w:rPr>
        <w:t>.</w:t>
      </w:r>
    </w:p>
    <w:p w:rsidR="00DD2A62" w:rsidRDefault="00DD2A62" w:rsidP="00483E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10:30- </w:t>
      </w:r>
      <w:r w:rsidRPr="006514A1">
        <w:rPr>
          <w:b/>
          <w:sz w:val="28"/>
          <w:szCs w:val="28"/>
        </w:rPr>
        <w:t>North Shore</w:t>
      </w:r>
      <w:r>
        <w:rPr>
          <w:sz w:val="28"/>
          <w:szCs w:val="28"/>
        </w:rPr>
        <w:t>- Hometown Heroes!!  A short ride/stroll along the north shore of Pittsburgh will give guests a different perspective on the city and highlight some of Pittsburgh’s most well- known hometown heroes.</w:t>
      </w:r>
    </w:p>
    <w:p w:rsidR="00DD2A62" w:rsidRDefault="00DD2A62" w:rsidP="00483E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11:15- </w:t>
      </w:r>
      <w:r w:rsidRPr="006514A1">
        <w:rPr>
          <w:b/>
          <w:sz w:val="28"/>
          <w:szCs w:val="28"/>
        </w:rPr>
        <w:t>Pittsburgh Strip District</w:t>
      </w:r>
      <w:r>
        <w:rPr>
          <w:sz w:val="28"/>
          <w:szCs w:val="28"/>
        </w:rPr>
        <w:t xml:space="preserve">- A crash course of Pittsburgh would not be complete without a visit to the “foodie” mecca of the city and a tasting at the original </w:t>
      </w:r>
      <w:proofErr w:type="spellStart"/>
      <w:r>
        <w:rPr>
          <w:sz w:val="28"/>
          <w:szCs w:val="28"/>
        </w:rPr>
        <w:t>Primanti</w:t>
      </w:r>
      <w:proofErr w:type="spellEnd"/>
      <w:r>
        <w:rPr>
          <w:sz w:val="28"/>
          <w:szCs w:val="28"/>
        </w:rPr>
        <w:t xml:space="preserve"> Brothers Sandwich Shop. </w:t>
      </w:r>
      <w:hyperlink r:id="rId6" w:history="1">
        <w:r w:rsidR="006514A1" w:rsidRPr="008D3D69">
          <w:rPr>
            <w:rStyle w:val="Hyperlink"/>
            <w:sz w:val="28"/>
            <w:szCs w:val="28"/>
          </w:rPr>
          <w:t>www.primantibros.com</w:t>
        </w:r>
      </w:hyperlink>
    </w:p>
    <w:p w:rsidR="00DD2A62" w:rsidRDefault="00DD2A62" w:rsidP="00483E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11:45- </w:t>
      </w:r>
      <w:r w:rsidRPr="006514A1">
        <w:rPr>
          <w:b/>
          <w:sz w:val="28"/>
          <w:szCs w:val="28"/>
        </w:rPr>
        <w:t>Market Square</w:t>
      </w:r>
      <w:r>
        <w:rPr>
          <w:sz w:val="28"/>
          <w:szCs w:val="28"/>
        </w:rPr>
        <w:t>-  Our last stop is Pittsburgh</w:t>
      </w:r>
      <w:r w:rsidR="00C97DC0">
        <w:rPr>
          <w:sz w:val="28"/>
          <w:szCs w:val="28"/>
        </w:rPr>
        <w:t>’s</w:t>
      </w:r>
      <w:r>
        <w:rPr>
          <w:sz w:val="28"/>
          <w:szCs w:val="28"/>
        </w:rPr>
        <w:t xml:space="preserve"> “piazza”: Market Square. This centrally located pedestrian only square has become the “heart”</w:t>
      </w:r>
      <w:r w:rsidR="00C97DC0">
        <w:rPr>
          <w:sz w:val="28"/>
          <w:szCs w:val="28"/>
        </w:rPr>
        <w:t xml:space="preserve"> of downtown.    WE will explore and taste our way around the square.</w:t>
      </w:r>
    </w:p>
    <w:p w:rsidR="00C97DC0" w:rsidRDefault="00C97DC0" w:rsidP="00483E4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12:30pm-  Return to CMU</w:t>
      </w:r>
    </w:p>
    <w:p w:rsidR="00F61C78" w:rsidRDefault="00F61C78" w:rsidP="00483E42">
      <w:pPr>
        <w:pStyle w:val="NoSpacing"/>
        <w:rPr>
          <w:sz w:val="28"/>
          <w:szCs w:val="28"/>
        </w:rPr>
      </w:pPr>
    </w:p>
    <w:p w:rsidR="00C97DC0" w:rsidRDefault="00C97DC0" w:rsidP="00C97DC0">
      <w:pPr>
        <w:pStyle w:val="NoSpacing"/>
      </w:pPr>
      <w:r>
        <w:t xml:space="preserve">                                           Questions:   </w:t>
      </w:r>
      <w:r w:rsidRPr="00C97DC0">
        <w:t>Kim Adley</w:t>
      </w:r>
      <w:r>
        <w:t>, Owner and Custom Tour</w:t>
      </w:r>
      <w:r w:rsidRPr="00C97DC0">
        <w:t xml:space="preserve"> Designer</w:t>
      </w:r>
    </w:p>
    <w:p w:rsidR="00C97DC0" w:rsidRDefault="00C97DC0" w:rsidP="00C97DC0">
      <w:pPr>
        <w:pStyle w:val="NoSpacing"/>
        <w:jc w:val="center"/>
      </w:pPr>
      <w:r>
        <w:t xml:space="preserve">412-298-0409   </w:t>
      </w:r>
      <w:hyperlink r:id="rId7" w:history="1">
        <w:r w:rsidRPr="008D3D69">
          <w:rPr>
            <w:rStyle w:val="Hyperlink"/>
          </w:rPr>
          <w:t>passport2pgh@gmail.com</w:t>
        </w:r>
      </w:hyperlink>
    </w:p>
    <w:p w:rsidR="00C97DC0" w:rsidRPr="00C97DC0" w:rsidRDefault="0015505B" w:rsidP="00C97DC0">
      <w:pPr>
        <w:pStyle w:val="NoSpacing"/>
        <w:jc w:val="center"/>
      </w:pPr>
      <w:hyperlink r:id="rId8" w:history="1">
        <w:r w:rsidR="00C97DC0" w:rsidRPr="008D3D69">
          <w:rPr>
            <w:rStyle w:val="Hyperlink"/>
          </w:rPr>
          <w:t>www.passporttopittsburgh.com</w:t>
        </w:r>
      </w:hyperlink>
    </w:p>
    <w:p w:rsidR="00DD2A62" w:rsidRPr="00483E42" w:rsidRDefault="00DD2A62" w:rsidP="00483E42">
      <w:pPr>
        <w:pStyle w:val="NoSpacing"/>
        <w:rPr>
          <w:sz w:val="28"/>
          <w:szCs w:val="28"/>
        </w:rPr>
      </w:pPr>
    </w:p>
    <w:sectPr w:rsidR="00DD2A62" w:rsidRPr="0048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42"/>
    <w:rsid w:val="0015505B"/>
    <w:rsid w:val="00413114"/>
    <w:rsid w:val="00483E42"/>
    <w:rsid w:val="006514A1"/>
    <w:rsid w:val="00C97DC0"/>
    <w:rsid w:val="00DC38CB"/>
    <w:rsid w:val="00DD2A62"/>
    <w:rsid w:val="00E349E5"/>
    <w:rsid w:val="00F6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33DC9-2406-4470-9D0D-902E35FD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E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3E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porttopittsburg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ssport2pg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ntibros.com" TargetMode="External"/><Relationship Id="rId5" Type="http://schemas.openxmlformats.org/officeDocument/2006/relationships/hyperlink" Target="mailto:duq.incline@duquesneincline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Adley</dc:creator>
  <cp:keywords/>
  <dc:description/>
  <cp:lastModifiedBy>Haddix, Julie</cp:lastModifiedBy>
  <cp:revision>2</cp:revision>
  <cp:lastPrinted>2016-09-29T12:42:00Z</cp:lastPrinted>
  <dcterms:created xsi:type="dcterms:W3CDTF">2016-09-29T13:11:00Z</dcterms:created>
  <dcterms:modified xsi:type="dcterms:W3CDTF">2016-09-29T13:11:00Z</dcterms:modified>
</cp:coreProperties>
</file>